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40"/>
        <w:gridCol w:w="4961"/>
      </w:tblGrid>
      <w:tr w:rsidR="0030532D" w:rsidRPr="000A7C12" w:rsidTr="00A55BB9">
        <w:trPr>
          <w:trHeight w:val="513"/>
        </w:trPr>
        <w:tc>
          <w:tcPr>
            <w:tcW w:w="4788" w:type="dxa"/>
          </w:tcPr>
          <w:p w:rsidR="00D10A77" w:rsidRPr="000A7C12" w:rsidRDefault="0030532D" w:rsidP="008732FD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Стратешки циљ</w:t>
            </w:r>
            <w:r w:rsidR="008732FD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1</w:t>
            </w: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8732FD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</w:t>
            </w:r>
            <w:r w:rsidR="00454689" w:rsidRPr="00454689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  <w:gridSpan w:val="2"/>
          </w:tcPr>
          <w:p w:rsidR="0030532D" w:rsidRPr="008732FD" w:rsidRDefault="0030532D" w:rsidP="00A55BB9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Секторски циљ(еви)</w:t>
            </w:r>
            <w:r w:rsidRPr="000A7C12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1.4.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Развој туризма до </w:t>
            </w:r>
            <w:r w:rsidR="00ED3C65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ED3C65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</w:t>
            </w:r>
            <w:r w:rsidR="00ED3C65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године</w:t>
            </w:r>
          </w:p>
          <w:p w:rsidR="0030532D" w:rsidRPr="000A7C12" w:rsidRDefault="0030532D" w:rsidP="00A55BB9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30532D" w:rsidRPr="000A7C12" w:rsidTr="00A55BB9">
        <w:trPr>
          <w:trHeight w:val="670"/>
        </w:trPr>
        <w:tc>
          <w:tcPr>
            <w:tcW w:w="9889" w:type="dxa"/>
            <w:gridSpan w:val="3"/>
            <w:shd w:val="clear" w:color="auto" w:fill="365F91"/>
            <w:vAlign w:val="center"/>
          </w:tcPr>
          <w:p w:rsidR="0030532D" w:rsidRPr="00625488" w:rsidRDefault="0030532D" w:rsidP="00A55BB9">
            <w:pPr>
              <w:spacing w:before="120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62548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:  1.4.2</w:t>
            </w:r>
            <w:r w:rsidR="00625488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.</w:t>
            </w:r>
            <w:r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625488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625488"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напређење туристичке инфраструктуре</w:t>
            </w:r>
          </w:p>
          <w:p w:rsidR="0030532D" w:rsidRPr="00BA6CD5" w:rsidRDefault="0030532D" w:rsidP="00BA6CD5">
            <w:pPr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62548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пројекта/мјере</w:t>
            </w:r>
            <w:r w:rsidR="00BA6CD5">
              <w:t xml:space="preserve"> </w:t>
            </w:r>
            <w:r w:rsidR="00BA6CD5" w:rsidRPr="00BA6CD5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 xml:space="preserve">П. 1.4.2.1. Изградња и унапређење </w:t>
            </w:r>
            <w:r w:rsidR="00BA6CD5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 xml:space="preserve">здравствено-туристичког центра </w:t>
            </w:r>
            <w:r w:rsidR="00BA6CD5" w:rsidRPr="00BA6CD5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„Српске топлице“</w:t>
            </w:r>
          </w:p>
        </w:tc>
      </w:tr>
      <w:tr w:rsidR="0030532D" w:rsidRPr="009C6FBA" w:rsidTr="00A55BB9">
        <w:trPr>
          <w:trHeight w:val="1516"/>
        </w:trPr>
        <w:tc>
          <w:tcPr>
            <w:tcW w:w="9889" w:type="dxa"/>
            <w:gridSpan w:val="3"/>
          </w:tcPr>
          <w:p w:rsidR="00CA5013" w:rsidRPr="00BA6CD5" w:rsidRDefault="0030532D" w:rsidP="00BA6CD5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30532D" w:rsidRPr="00BA6CD5" w:rsidRDefault="00CA5013" w:rsidP="00BA6CD5">
            <w:pPr>
              <w:pStyle w:val="Default"/>
              <w:jc w:val="both"/>
              <w:rPr>
                <w:iCs/>
                <w:sz w:val="23"/>
                <w:szCs w:val="23"/>
                <w:lang w:val="sr-Cyrl-BA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Локалитет </w:t>
            </w:r>
            <w:r w:rsidR="00BA6CD5" w:rsidRPr="00BA6CD5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„Српске топлице“</w:t>
            </w:r>
            <w:r w:rsidR="00BA6CD5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 традиционално има потенцијал за развој туризма, са посебним нагласком на развој здравственог туризма. Пројектом је предвиђена ревитализација постојећег </w:t>
            </w:r>
            <w:r w:rsidR="00BA6CD5">
              <w:t xml:space="preserve"> </w:t>
            </w:r>
            <w:r w:rsidR="00BA6CD5" w:rsidRPr="00BA6CD5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бањско-рекреативни центар „Српске топлице“</w:t>
            </w:r>
            <w:r w:rsidR="00BA6CD5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, његова промоција, те </w:t>
            </w:r>
            <w:r w:rsidR="00BA6CD5" w:rsidRPr="00BA6CD5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уређене јавне површине и инфраструктуре за културне и забавне садржаје на </w:t>
            </w:r>
            <w:r w:rsidR="00BA6CD5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 овом </w:t>
            </w:r>
            <w:r w:rsidR="00BA6CD5" w:rsidRPr="00BA6CD5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локалитету</w:t>
            </w:r>
            <w:r w:rsidR="00BA6CD5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. Циљ је да се омогуће нови садржаји за грађане и туристе и унаприједи туристичка понуда Града.</w:t>
            </w:r>
          </w:p>
        </w:tc>
      </w:tr>
      <w:tr w:rsidR="0030532D" w:rsidRPr="00E84C1E" w:rsidTr="00BA6CD5">
        <w:trPr>
          <w:trHeight w:val="2015"/>
        </w:trPr>
        <w:tc>
          <w:tcPr>
            <w:tcW w:w="4928" w:type="dxa"/>
            <w:gridSpan w:val="2"/>
          </w:tcPr>
          <w:p w:rsidR="0030532D" w:rsidRPr="008732FD" w:rsidRDefault="0030532D" w:rsidP="008732FD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Циљ/еви пројекта:</w:t>
            </w:r>
          </w:p>
          <w:p w:rsidR="0030532D" w:rsidRDefault="00CA5013" w:rsidP="00CA5013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CA501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До </w:t>
            </w:r>
            <w:r w:rsidR="00ED3C6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краја </w:t>
            </w:r>
            <w:r w:rsidRPr="00CA501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202</w:t>
            </w:r>
            <w:r w:rsidR="00ED3C65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2</w:t>
            </w:r>
            <w:r w:rsidRPr="00CA501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. најмање 3000 туриста посјетило здравствено-туристички  центар „Српске топлице“.</w:t>
            </w:r>
          </w:p>
          <w:p w:rsidR="00CA5013" w:rsidRPr="00625488" w:rsidRDefault="00CA5013" w:rsidP="00CA5013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Унапређена туристичка понуда града</w:t>
            </w:r>
          </w:p>
        </w:tc>
        <w:tc>
          <w:tcPr>
            <w:tcW w:w="4961" w:type="dxa"/>
          </w:tcPr>
          <w:p w:rsidR="0030532D" w:rsidRPr="000A7C12" w:rsidRDefault="0030532D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Циљна група:</w:t>
            </w:r>
          </w:p>
          <w:p w:rsidR="0030532D" w:rsidRPr="00454689" w:rsidRDefault="0030532D" w:rsidP="00A55BB9">
            <w:pPr>
              <w:pStyle w:val="Default"/>
              <w:jc w:val="both"/>
              <w:rPr>
                <w:rFonts w:asciiTheme="minorHAnsi" w:eastAsia="Times New Roman" w:hAnsiTheme="minorHAnsi"/>
                <w:iCs/>
                <w:sz w:val="20"/>
                <w:szCs w:val="20"/>
                <w:lang w:val="sr-Cyrl-BA"/>
              </w:rPr>
            </w:pPr>
          </w:p>
          <w:p w:rsidR="0030532D" w:rsidRPr="008732FD" w:rsidRDefault="0030532D" w:rsidP="008732F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Домаћи и инострани инвеститори </w:t>
            </w:r>
          </w:p>
          <w:p w:rsidR="0030532D" w:rsidRPr="008732FD" w:rsidRDefault="0030532D" w:rsidP="008732F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Локална привреда </w:t>
            </w:r>
          </w:p>
          <w:p w:rsidR="0030532D" w:rsidRPr="008732FD" w:rsidRDefault="0030532D" w:rsidP="008732F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Субјекти у туризму</w:t>
            </w:r>
          </w:p>
          <w:p w:rsidR="0030532D" w:rsidRPr="008732FD" w:rsidRDefault="0030532D" w:rsidP="008732F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Туристи </w:t>
            </w:r>
          </w:p>
          <w:p w:rsidR="0030532D" w:rsidRPr="00625488" w:rsidRDefault="0030532D" w:rsidP="0062548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Локално становништво </w:t>
            </w:r>
          </w:p>
        </w:tc>
      </w:tr>
      <w:tr w:rsidR="0030532D" w:rsidRPr="00F7477A" w:rsidTr="00625488">
        <w:trPr>
          <w:trHeight w:val="1977"/>
        </w:trPr>
        <w:tc>
          <w:tcPr>
            <w:tcW w:w="4928" w:type="dxa"/>
            <w:gridSpan w:val="2"/>
            <w:shd w:val="clear" w:color="auto" w:fill="auto"/>
          </w:tcPr>
          <w:p w:rsidR="0030532D" w:rsidRDefault="0030532D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Очекивани резултати:</w:t>
            </w:r>
          </w:p>
          <w:p w:rsidR="00CA5013" w:rsidRPr="00BA6CD5" w:rsidRDefault="00CA5013" w:rsidP="00BA6CD5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CA5013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До </w:t>
            </w:r>
            <w:r w:rsidR="00ED3C65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краја </w:t>
            </w:r>
            <w:r w:rsidRPr="00CA5013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202</w:t>
            </w:r>
            <w:r w:rsidR="00ED3C65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2</w:t>
            </w:r>
            <w:r w:rsidRPr="00CA5013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.г, ревитализаован бањско-рекр</w:t>
            </w:r>
            <w:r w:rsidR="00BA6CD5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еативни центар „Српске топлице“ и </w:t>
            </w:r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укључен у промотивне материјале Града.</w:t>
            </w:r>
          </w:p>
          <w:p w:rsidR="00BA6CD5" w:rsidRDefault="00CA5013" w:rsidP="00CA5013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CA5013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До </w:t>
            </w:r>
            <w:r w:rsidR="00ED3C65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краја </w:t>
            </w:r>
            <w:r w:rsidRPr="00CA5013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202</w:t>
            </w:r>
            <w:r w:rsidR="00ED3C65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2</w:t>
            </w:r>
            <w:r w:rsidRPr="00CA5013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.г, уређене јавне површине и инфраструктуре</w:t>
            </w:r>
            <w:r w:rsidR="00BA6CD5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 за културне и забавне садржаје на локалитету</w:t>
            </w:r>
          </w:p>
          <w:p w:rsidR="0030532D" w:rsidRPr="008732FD" w:rsidRDefault="00BA6CD5" w:rsidP="00CA5013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С</w:t>
            </w:r>
            <w:r w:rsidR="00CA5013" w:rsidRPr="00CA5013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тварање амбијенталне цјелине занимљиве туристима (старе бање, плажа „Врућица“, Шеранића кућа и др.).</w:t>
            </w:r>
          </w:p>
        </w:tc>
        <w:tc>
          <w:tcPr>
            <w:tcW w:w="4961" w:type="dxa"/>
          </w:tcPr>
          <w:p w:rsidR="0030532D" w:rsidRPr="000A7C12" w:rsidRDefault="0030532D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Индикатори:</w:t>
            </w:r>
          </w:p>
          <w:p w:rsidR="0030532D" w:rsidRPr="00454689" w:rsidRDefault="0030532D" w:rsidP="00A55BB9">
            <w:pPr>
              <w:pStyle w:val="Default"/>
              <w:rPr>
                <w:rFonts w:asciiTheme="minorHAnsi" w:hAnsiTheme="minorHAnsi"/>
                <w:sz w:val="20"/>
                <w:szCs w:val="20"/>
                <w:lang w:val="sr-Latn-BA"/>
              </w:rPr>
            </w:pPr>
          </w:p>
          <w:p w:rsidR="00CA5013" w:rsidRPr="00CA5013" w:rsidRDefault="008732FD" w:rsidP="00CA5013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 w:rsidRPr="00CA5013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Број</w:t>
            </w:r>
            <w:r w:rsidR="0030532D" w:rsidRPr="00CA5013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 w:rsidRPr="00CA5013">
              <w:rPr>
                <w:rFonts w:asciiTheme="minorHAnsi" w:hAnsiTheme="minorHAnsi"/>
                <w:iCs/>
                <w:sz w:val="20"/>
                <w:szCs w:val="20"/>
              </w:rPr>
              <w:t>туриста</w:t>
            </w:r>
            <w:proofErr w:type="spellEnd"/>
            <w:r w:rsidR="0030532D" w:rsidRPr="00CA5013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CA5013" w:rsidRPr="00CA5013" w:rsidRDefault="00CA5013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Вриједност инвестиција</w:t>
            </w:r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рој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долазака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ноћења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рој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лежајева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П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риход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од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боравишне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таксе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B57186" w:rsidRDefault="0030532D" w:rsidP="00A55BB9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</w:p>
          <w:p w:rsidR="0030532D" w:rsidRPr="00F7477A" w:rsidRDefault="0030532D" w:rsidP="00A55BB9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</w:p>
        </w:tc>
      </w:tr>
      <w:tr w:rsidR="0030532D" w:rsidRPr="000A7C12" w:rsidTr="00A55BB9">
        <w:trPr>
          <w:trHeight w:val="983"/>
        </w:trPr>
        <w:tc>
          <w:tcPr>
            <w:tcW w:w="4928" w:type="dxa"/>
            <w:gridSpan w:val="2"/>
            <w:shd w:val="clear" w:color="auto" w:fill="auto"/>
          </w:tcPr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Главне активности:</w:t>
            </w:r>
          </w:p>
          <w:p w:rsidR="00BA6CD5" w:rsidRPr="00BA6CD5" w:rsidRDefault="00BA6CD5" w:rsidP="00BA6CD5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Р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евитализа</w:t>
            </w:r>
            <w:proofErr w:type="spellEnd"/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 xml:space="preserve">ција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бањско-рекреативн</w:t>
            </w:r>
            <w:proofErr w:type="spellEnd"/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ог</w:t>
            </w:r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центар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„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Српске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топлице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“ </w:t>
            </w:r>
          </w:p>
          <w:p w:rsidR="00BA6CD5" w:rsidRPr="00BA6CD5" w:rsidRDefault="00BA6CD5" w:rsidP="00BA6CD5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 xml:space="preserve">Промоција локалитета </w:t>
            </w:r>
          </w:p>
          <w:p w:rsidR="00BA6CD5" w:rsidRPr="00BA6CD5" w:rsidRDefault="00BA6CD5" w:rsidP="00BA6CD5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У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ређе</w:t>
            </w:r>
            <w:proofErr w:type="spellEnd"/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 xml:space="preserve">ње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јавн</w:t>
            </w:r>
            <w:proofErr w:type="spellEnd"/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их</w:t>
            </w:r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површин</w:t>
            </w:r>
            <w:proofErr w:type="spellEnd"/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а</w:t>
            </w:r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инфраструктуре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за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културне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забавне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садржаје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на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локалитету</w:t>
            </w:r>
            <w:proofErr w:type="spellEnd"/>
          </w:p>
          <w:p w:rsidR="0030532D" w:rsidRPr="00625488" w:rsidRDefault="00BA6CD5" w:rsidP="00BA6CD5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</w:rPr>
            </w:pP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Стварање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амбијенталне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цјелине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занимљиве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туристима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старе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бање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плажа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„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Врућица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“,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Шеранића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кућа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др</w:t>
            </w:r>
            <w:proofErr w:type="spellEnd"/>
            <w:r w:rsidRPr="00BA6CD5">
              <w:rPr>
                <w:rFonts w:ascii="Calibri" w:eastAsia="Times New Roman" w:hAnsi="Calibri"/>
                <w:color w:val="auto"/>
                <w:sz w:val="20"/>
                <w:szCs w:val="20"/>
              </w:rPr>
              <w:t>.).</w:t>
            </w:r>
          </w:p>
        </w:tc>
        <w:tc>
          <w:tcPr>
            <w:tcW w:w="4961" w:type="dxa"/>
          </w:tcPr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Период имплементације:</w:t>
            </w:r>
          </w:p>
          <w:p w:rsidR="0030532D" w:rsidRPr="008732FD" w:rsidRDefault="0030532D" w:rsidP="00ED3C65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71E83">
              <w:rPr>
                <w:rFonts w:asciiTheme="minorHAnsi" w:hAnsiTheme="minorHAnsi"/>
                <w:sz w:val="20"/>
                <w:szCs w:val="20"/>
              </w:rPr>
              <w:t>Од 2019. до</w:t>
            </w:r>
            <w:r w:rsidR="00454689" w:rsidRPr="00771E8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D3C65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454689" w:rsidRPr="00771E83">
              <w:rPr>
                <w:rFonts w:asciiTheme="minorHAnsi" w:hAnsiTheme="minorHAnsi"/>
                <w:sz w:val="20"/>
                <w:szCs w:val="20"/>
              </w:rPr>
              <w:t>202</w:t>
            </w:r>
            <w:r w:rsidR="00ED3C65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 w:rsidR="008732FD">
              <w:rPr>
                <w:rFonts w:asciiTheme="minorHAnsi" w:hAnsiTheme="minorHAnsi"/>
                <w:sz w:val="20"/>
                <w:szCs w:val="20"/>
                <w:lang w:val="sr-Cyrl-CS"/>
              </w:rPr>
              <w:t>. године</w:t>
            </w:r>
          </w:p>
        </w:tc>
      </w:tr>
      <w:tr w:rsidR="0030532D" w:rsidRPr="000A7C12" w:rsidTr="00213D5F">
        <w:trPr>
          <w:trHeight w:val="416"/>
        </w:trPr>
        <w:tc>
          <w:tcPr>
            <w:tcW w:w="4928" w:type="dxa"/>
            <w:gridSpan w:val="2"/>
            <w:shd w:val="clear" w:color="auto" w:fill="FFFFFF" w:themeFill="background1"/>
          </w:tcPr>
          <w:p w:rsidR="0030532D" w:rsidRPr="00CB09E9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Процијењена вриједност пројекта: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30532D" w:rsidRDefault="00213D5F" w:rsidP="00E660BA">
            <w:pPr>
              <w:shd w:val="clear" w:color="auto" w:fill="FFFFFF" w:themeFill="background1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Укупно: </w:t>
            </w:r>
            <w:r w:rsidR="00BA6CD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3.200.000,00</w:t>
            </w:r>
          </w:p>
          <w:p w:rsidR="00213D5F" w:rsidRDefault="00213D5F" w:rsidP="00E660BA">
            <w:pPr>
              <w:shd w:val="clear" w:color="auto" w:fill="FFFFFF" w:themeFill="background1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2019:  </w:t>
            </w:r>
            <w:r w:rsidR="00BA6CD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1.500.000,00                  2021: 20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</w:t>
            </w:r>
            <w:r w:rsidR="00BA6CD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:rsidR="00213D5F" w:rsidRPr="00213D5F" w:rsidRDefault="00213D5F" w:rsidP="00BA6CD5">
            <w:pPr>
              <w:shd w:val="clear" w:color="auto" w:fill="FFFFFF" w:themeFill="background1"/>
              <w:spacing w:before="120"/>
              <w:rPr>
                <w:rFonts w:asciiTheme="minorHAnsi" w:hAnsi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2020:  1</w:t>
            </w:r>
            <w:r w:rsidR="00BA6CD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.500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.000</w:t>
            </w:r>
            <w:r w:rsidR="00BA6CD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,00                  </w:t>
            </w:r>
          </w:p>
        </w:tc>
        <w:tc>
          <w:tcPr>
            <w:tcW w:w="4961" w:type="dxa"/>
            <w:shd w:val="clear" w:color="auto" w:fill="FFFFFF" w:themeFill="background1"/>
          </w:tcPr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30532D" w:rsidRPr="00213D5F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213D5F">
              <w:rPr>
                <w:rFonts w:asciiTheme="minorHAnsi" w:hAnsiTheme="minorHAnsi"/>
                <w:sz w:val="20"/>
                <w:szCs w:val="20"/>
              </w:rPr>
              <w:t>А) Бу</w:t>
            </w:r>
            <w:bookmarkStart w:id="0" w:name="_GoBack"/>
            <w:bookmarkEnd w:id="0"/>
            <w:r w:rsidRPr="00213D5F">
              <w:rPr>
                <w:rFonts w:asciiTheme="minorHAnsi" w:hAnsiTheme="minorHAnsi"/>
                <w:sz w:val="20"/>
                <w:szCs w:val="20"/>
              </w:rPr>
              <w:t xml:space="preserve">џет Града (редовна буџетска средства, кредитна средства, неновчана средства): </w:t>
            </w:r>
            <w:r w:rsidR="00BA6CD5">
              <w:rPr>
                <w:rFonts w:asciiTheme="minorHAnsi" w:hAnsiTheme="minorHAnsi"/>
                <w:sz w:val="20"/>
                <w:szCs w:val="20"/>
                <w:lang w:val="sr-Cyrl-CS"/>
              </w:rPr>
              <w:t>0</w:t>
            </w:r>
            <w:r w:rsidR="00213D5F">
              <w:rPr>
                <w:rFonts w:asciiTheme="minorHAnsi" w:hAnsiTheme="minorHAnsi"/>
                <w:sz w:val="20"/>
                <w:szCs w:val="20"/>
                <w:lang w:val="sr-Cyrl-CS"/>
              </w:rPr>
              <w:t>%</w:t>
            </w:r>
          </w:p>
          <w:p w:rsidR="00213D5F" w:rsidRPr="00213D5F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213D5F">
              <w:rPr>
                <w:rFonts w:asciiTheme="minorHAnsi" w:hAnsiTheme="minorHAnsi"/>
                <w:sz w:val="20"/>
                <w:szCs w:val="20"/>
              </w:rPr>
              <w:t xml:space="preserve">Б) Остали извори финансирања: </w:t>
            </w:r>
          </w:p>
          <w:p w:rsidR="0030532D" w:rsidRPr="00625488" w:rsidRDefault="0030532D" w:rsidP="00625488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Приватни капитал (сарадња са приватним    партнером):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A6CD5">
              <w:rPr>
                <w:rFonts w:asciiTheme="minorHAnsi" w:hAnsiTheme="minorHAnsi"/>
                <w:sz w:val="20"/>
                <w:szCs w:val="20"/>
                <w:lang w:val="sr-Cyrl-CS"/>
              </w:rPr>
              <w:t>10</w:t>
            </w:r>
            <w:r>
              <w:rPr>
                <w:rFonts w:asciiTheme="minorHAnsi" w:hAnsiTheme="minorHAnsi"/>
                <w:sz w:val="20"/>
                <w:szCs w:val="20"/>
              </w:rPr>
              <w:t>0%</w:t>
            </w:r>
          </w:p>
        </w:tc>
      </w:tr>
      <w:tr w:rsidR="0030532D" w:rsidRPr="005D2A7B" w:rsidTr="00ED3C65">
        <w:trPr>
          <w:trHeight w:val="2400"/>
        </w:trPr>
        <w:tc>
          <w:tcPr>
            <w:tcW w:w="4928" w:type="dxa"/>
            <w:gridSpan w:val="2"/>
            <w:shd w:val="clear" w:color="auto" w:fill="auto"/>
          </w:tcPr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30532D" w:rsidRPr="00E14D1D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E14D1D">
              <w:rPr>
                <w:rFonts w:asciiTheme="minorHAnsi" w:hAnsiTheme="minorHAnsi"/>
                <w:sz w:val="20"/>
                <w:szCs w:val="20"/>
              </w:rPr>
              <w:t>А) спреман за имплементацију</w:t>
            </w:r>
          </w:p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Б) студија изводљивости</w:t>
            </w:r>
          </w:p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30532D" w:rsidRPr="00866C8D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866C8D">
              <w:rPr>
                <w:rFonts w:asciiTheme="minorHAnsi" w:hAnsiTheme="minorHAnsi"/>
                <w:b/>
                <w:sz w:val="20"/>
                <w:szCs w:val="20"/>
              </w:rPr>
              <w:t>Г) пројектна идеја</w:t>
            </w:r>
          </w:p>
          <w:p w:rsidR="0030532D" w:rsidRPr="00866C8D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27175">
              <w:rPr>
                <w:rFonts w:asciiTheme="minorHAnsi" w:hAnsiTheme="minorHAnsi"/>
                <w:sz w:val="20"/>
                <w:szCs w:val="20"/>
              </w:rPr>
              <w:t xml:space="preserve">Д) друго (навести)   </w:t>
            </w:r>
          </w:p>
        </w:tc>
        <w:tc>
          <w:tcPr>
            <w:tcW w:w="4961" w:type="dxa"/>
            <w:shd w:val="clear" w:color="auto" w:fill="FFFFFF" w:themeFill="background1"/>
          </w:tcPr>
          <w:p w:rsidR="0030532D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Главни ризици:</w:t>
            </w:r>
          </w:p>
          <w:p w:rsidR="0030532D" w:rsidRPr="00213D5F" w:rsidRDefault="0030532D" w:rsidP="00213D5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213D5F">
              <w:rPr>
                <w:rFonts w:asciiTheme="minorHAnsi" w:hAnsiTheme="minorHAnsi"/>
                <w:sz w:val="20"/>
                <w:szCs w:val="20"/>
              </w:rPr>
              <w:t xml:space="preserve">Недостатак инвестиција </w:t>
            </w:r>
          </w:p>
          <w:p w:rsidR="0030532D" w:rsidRPr="00213D5F" w:rsidRDefault="0030532D" w:rsidP="00213D5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13D5F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Нерегулисани имовинско-правни односи </w:t>
            </w:r>
          </w:p>
          <w:p w:rsidR="0030532D" w:rsidRPr="00213D5F" w:rsidRDefault="0030532D" w:rsidP="00213D5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13D5F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Неусклађена законска регулазива </w:t>
            </w:r>
          </w:p>
          <w:p w:rsidR="0030532D" w:rsidRPr="00213D5F" w:rsidRDefault="0030532D" w:rsidP="00BA6CD5">
            <w:pPr>
              <w:pStyle w:val="ListParagraph"/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13D5F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30532D" w:rsidRPr="00E84C1E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30532D" w:rsidRPr="00DE611A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DE611A">
              <w:rPr>
                <w:rFonts w:asciiTheme="minorHAnsi" w:hAnsi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30532D" w:rsidRPr="00454689" w:rsidRDefault="0030532D" w:rsidP="00A55BB9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</w:p>
          <w:p w:rsidR="0030532D" w:rsidRPr="00213D5F" w:rsidRDefault="0030532D" w:rsidP="00BA6CD5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proofErr w:type="spellStart"/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Град</w:t>
            </w:r>
            <w:proofErr w:type="spellEnd"/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Бања</w:t>
            </w:r>
            <w:proofErr w:type="spellEnd"/>
            <w:r w:rsidR="00BA6CD5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 xml:space="preserve"> Л</w:t>
            </w:r>
            <w:proofErr w:type="spellStart"/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ука</w:t>
            </w:r>
            <w:proofErr w:type="spellEnd"/>
          </w:p>
        </w:tc>
        <w:tc>
          <w:tcPr>
            <w:tcW w:w="4961" w:type="dxa"/>
            <w:shd w:val="clear" w:color="auto" w:fill="FFFFFF" w:themeFill="background1"/>
          </w:tcPr>
          <w:p w:rsidR="0030532D" w:rsidRPr="00DE611A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DE611A">
              <w:rPr>
                <w:rFonts w:asciiTheme="minorHAnsi" w:hAnsi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30532D" w:rsidRPr="00625488" w:rsidRDefault="00BA6CD5" w:rsidP="00ED3C65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</w:pP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>Домаћи и инострани инвеститори/</w:t>
            </w:r>
            <w:r w:rsidR="00ED3C65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>Одјељење за културу, туризам и социјалну политику</w:t>
            </w:r>
          </w:p>
        </w:tc>
      </w:tr>
    </w:tbl>
    <w:p w:rsidR="005D0EA2" w:rsidRDefault="005D0EA2"/>
    <w:sectPr w:rsidR="005D0EA2" w:rsidSect="00F90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D379C"/>
    <w:multiLevelType w:val="hybridMultilevel"/>
    <w:tmpl w:val="2398BF2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7"/>
    <w:multiLevelType w:val="hybridMultilevel"/>
    <w:tmpl w:val="B34E5A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D1ABC"/>
    <w:multiLevelType w:val="hybridMultilevel"/>
    <w:tmpl w:val="97168BE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8E7BFE"/>
    <w:multiLevelType w:val="hybridMultilevel"/>
    <w:tmpl w:val="4834442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726E34"/>
    <w:multiLevelType w:val="hybridMultilevel"/>
    <w:tmpl w:val="4434CBC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47462"/>
    <w:multiLevelType w:val="hybridMultilevel"/>
    <w:tmpl w:val="3D8EFE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2A29"/>
    <w:rsid w:val="000210B8"/>
    <w:rsid w:val="00042E86"/>
    <w:rsid w:val="000D634C"/>
    <w:rsid w:val="00134667"/>
    <w:rsid w:val="00176591"/>
    <w:rsid w:val="001A3AB7"/>
    <w:rsid w:val="00213D5F"/>
    <w:rsid w:val="0030532D"/>
    <w:rsid w:val="00350FBA"/>
    <w:rsid w:val="00372A29"/>
    <w:rsid w:val="003E2377"/>
    <w:rsid w:val="00454689"/>
    <w:rsid w:val="004751EF"/>
    <w:rsid w:val="004F0558"/>
    <w:rsid w:val="005140C1"/>
    <w:rsid w:val="005D0EA2"/>
    <w:rsid w:val="00625488"/>
    <w:rsid w:val="006E590A"/>
    <w:rsid w:val="00771E83"/>
    <w:rsid w:val="00856FC4"/>
    <w:rsid w:val="008732FD"/>
    <w:rsid w:val="00A97F05"/>
    <w:rsid w:val="00B6180C"/>
    <w:rsid w:val="00BA6CD5"/>
    <w:rsid w:val="00C174D8"/>
    <w:rsid w:val="00C82DB2"/>
    <w:rsid w:val="00CA5013"/>
    <w:rsid w:val="00D10A77"/>
    <w:rsid w:val="00E31974"/>
    <w:rsid w:val="00E660BA"/>
    <w:rsid w:val="00ED3C65"/>
    <w:rsid w:val="00F9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5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ighlight">
    <w:name w:val="highlight"/>
    <w:basedOn w:val="DefaultParagraphFont"/>
    <w:rsid w:val="00856FC4"/>
  </w:style>
  <w:style w:type="paragraph" w:styleId="ListParagraph">
    <w:name w:val="List Paragraph"/>
    <w:basedOn w:val="Normal"/>
    <w:uiPriority w:val="34"/>
    <w:qFormat/>
    <w:rsid w:val="008732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46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667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7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Jovanović</dc:creator>
  <cp:keywords/>
  <dc:description/>
  <cp:lastModifiedBy> </cp:lastModifiedBy>
  <cp:revision>19</cp:revision>
  <cp:lastPrinted>2018-09-18T11:29:00Z</cp:lastPrinted>
  <dcterms:created xsi:type="dcterms:W3CDTF">2018-08-10T13:09:00Z</dcterms:created>
  <dcterms:modified xsi:type="dcterms:W3CDTF">2018-10-04T11:49:00Z</dcterms:modified>
</cp:coreProperties>
</file>